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AE" w:rsidRPr="00BA2D8E" w:rsidRDefault="00162C00" w:rsidP="00AA18AE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April 26th</w:t>
      </w:r>
      <w:r w:rsidR="00AA18AE">
        <w:rPr>
          <w:rFonts w:cstheme="minorHAnsi"/>
        </w:rPr>
        <w:t xml:space="preserve">, </w:t>
      </w:r>
      <w:r w:rsidR="00A8516A">
        <w:rPr>
          <w:rFonts w:cstheme="minorHAnsi"/>
        </w:rPr>
        <w:t>6pm to 7:30pm</w:t>
      </w:r>
      <w:r w:rsidR="00247EF4">
        <w:rPr>
          <w:rFonts w:cstheme="minorHAnsi"/>
        </w:rPr>
        <w:t>, via Zoom</w:t>
      </w:r>
    </w:p>
    <w:p w:rsidR="00AA18AE" w:rsidRPr="00BA2D8E" w:rsidRDefault="00AA18AE" w:rsidP="00AA18AE">
      <w:pPr>
        <w:rPr>
          <w:rFonts w:cstheme="minorHAnsi"/>
        </w:rPr>
      </w:pPr>
    </w:p>
    <w:p w:rsidR="00AA18AE" w:rsidRPr="00BA2D8E" w:rsidRDefault="00AA18AE" w:rsidP="00AA18AE">
      <w:pPr>
        <w:rPr>
          <w:rFonts w:cstheme="minorHAnsi"/>
          <w:b/>
          <w:u w:val="single"/>
        </w:rPr>
      </w:pPr>
      <w:r w:rsidRPr="00BA2D8E">
        <w:rPr>
          <w:rFonts w:cstheme="minorHAnsi"/>
          <w:b/>
          <w:u w:val="single"/>
        </w:rPr>
        <w:t xml:space="preserve">JICS PA </w:t>
      </w:r>
      <w:r>
        <w:rPr>
          <w:rFonts w:cstheme="minorHAnsi"/>
          <w:b/>
          <w:u w:val="single"/>
        </w:rPr>
        <w:t>– All Parent Meeting</w:t>
      </w:r>
    </w:p>
    <w:p w:rsidR="00AA18AE" w:rsidRPr="00BA2D8E" w:rsidRDefault="00AA18AE" w:rsidP="00AA18AE">
      <w:pPr>
        <w:rPr>
          <w:rFonts w:cstheme="minorHAnsi"/>
        </w:rPr>
      </w:pPr>
    </w:p>
    <w:p w:rsidR="00AA18AE" w:rsidRPr="00BA2D8E" w:rsidRDefault="00AA18AE" w:rsidP="00AA18AE">
      <w:pPr>
        <w:rPr>
          <w:rFonts w:cstheme="minorHAnsi"/>
          <w:b/>
        </w:rPr>
      </w:pPr>
      <w:r w:rsidRPr="00BA2D8E">
        <w:rPr>
          <w:rFonts w:cstheme="minorHAnsi"/>
          <w:b/>
        </w:rPr>
        <w:t>PA Executive</w:t>
      </w:r>
    </w:p>
    <w:p w:rsidR="00AA18AE" w:rsidRPr="00BA2D8E" w:rsidRDefault="00AA18AE" w:rsidP="00AA18AE">
      <w:pPr>
        <w:rPr>
          <w:rFonts w:cstheme="minorHAnsi"/>
        </w:rPr>
      </w:pPr>
      <w:r w:rsidRPr="00BA2D8E">
        <w:rPr>
          <w:rFonts w:cstheme="minorHAnsi"/>
        </w:rPr>
        <w:t>Richard Messina – Principal</w:t>
      </w:r>
    </w:p>
    <w:p w:rsidR="00AA18AE" w:rsidRPr="00BA2D8E" w:rsidRDefault="00AA18AE" w:rsidP="00AA18AE">
      <w:pPr>
        <w:rPr>
          <w:rFonts w:cstheme="minorHAnsi"/>
        </w:rPr>
      </w:pPr>
      <w:proofErr w:type="spellStart"/>
      <w:r w:rsidRPr="00BA2D8E">
        <w:rPr>
          <w:rFonts w:cstheme="minorHAnsi"/>
        </w:rPr>
        <w:t>Chriss</w:t>
      </w:r>
      <w:proofErr w:type="spellEnd"/>
      <w:r w:rsidRPr="00BA2D8E">
        <w:rPr>
          <w:rFonts w:cstheme="minorHAnsi"/>
        </w:rPr>
        <w:t xml:space="preserve"> </w:t>
      </w:r>
      <w:proofErr w:type="spellStart"/>
      <w:r w:rsidRPr="00BA2D8E">
        <w:rPr>
          <w:rFonts w:cstheme="minorHAnsi"/>
        </w:rPr>
        <w:t>Bogert</w:t>
      </w:r>
      <w:proofErr w:type="spellEnd"/>
      <w:r w:rsidRPr="00BA2D8E">
        <w:rPr>
          <w:rFonts w:cstheme="minorHAnsi"/>
        </w:rPr>
        <w:t xml:space="preserve"> – Vice Principal</w:t>
      </w:r>
    </w:p>
    <w:p w:rsidR="00AA18AE" w:rsidRPr="00BA2D8E" w:rsidRDefault="00AA18AE" w:rsidP="00AA18AE">
      <w:pPr>
        <w:rPr>
          <w:rFonts w:cstheme="minorHAnsi"/>
        </w:rPr>
      </w:pPr>
      <w:r w:rsidRPr="00BA2D8E">
        <w:rPr>
          <w:rFonts w:cstheme="minorHAnsi"/>
        </w:rPr>
        <w:t>Fran</w:t>
      </w:r>
      <w:r w:rsidR="00BF3148">
        <w:rPr>
          <w:rFonts w:cstheme="minorHAnsi"/>
        </w:rPr>
        <w:t>ç</w:t>
      </w:r>
      <w:r w:rsidRPr="00BA2D8E">
        <w:rPr>
          <w:rFonts w:cstheme="minorHAnsi"/>
        </w:rPr>
        <w:t xml:space="preserve">ois </w:t>
      </w:r>
      <w:proofErr w:type="spellStart"/>
      <w:r w:rsidRPr="00BA2D8E">
        <w:rPr>
          <w:rFonts w:cstheme="minorHAnsi"/>
        </w:rPr>
        <w:t>Tanguay</w:t>
      </w:r>
      <w:proofErr w:type="spellEnd"/>
      <w:r w:rsidRPr="00BA2D8E">
        <w:rPr>
          <w:rFonts w:cstheme="minorHAnsi"/>
        </w:rPr>
        <w:t>-Renaud – PA President</w:t>
      </w:r>
    </w:p>
    <w:p w:rsidR="00AA18AE" w:rsidRPr="00BA2D8E" w:rsidRDefault="00AA18AE" w:rsidP="00AA18AE">
      <w:pPr>
        <w:rPr>
          <w:rFonts w:cstheme="minorHAnsi"/>
        </w:rPr>
      </w:pPr>
      <w:r w:rsidRPr="00BA2D8E">
        <w:rPr>
          <w:rFonts w:cstheme="minorHAnsi"/>
        </w:rPr>
        <w:t>Megan Pearson - Vice President</w:t>
      </w:r>
    </w:p>
    <w:p w:rsidR="00AA18AE" w:rsidRPr="00BA2D8E" w:rsidRDefault="00AA18AE" w:rsidP="00AA18AE">
      <w:pPr>
        <w:rPr>
          <w:rFonts w:cstheme="minorHAnsi"/>
        </w:rPr>
      </w:pPr>
      <w:proofErr w:type="spellStart"/>
      <w:r w:rsidRPr="00BA2D8E">
        <w:rPr>
          <w:rFonts w:cstheme="minorHAnsi"/>
        </w:rPr>
        <w:t>Deepta</w:t>
      </w:r>
      <w:proofErr w:type="spellEnd"/>
      <w:r w:rsidRPr="00BA2D8E">
        <w:rPr>
          <w:rFonts w:cstheme="minorHAnsi"/>
        </w:rPr>
        <w:t xml:space="preserve"> Rayner – Past PA President</w:t>
      </w:r>
    </w:p>
    <w:p w:rsidR="00AA18AE" w:rsidRPr="00BA2D8E" w:rsidRDefault="00AA18AE" w:rsidP="00AA18AE">
      <w:pPr>
        <w:rPr>
          <w:rFonts w:cstheme="minorHAnsi"/>
        </w:rPr>
      </w:pPr>
      <w:r w:rsidRPr="00BA2D8E">
        <w:rPr>
          <w:rFonts w:cstheme="minorHAnsi"/>
        </w:rPr>
        <w:t xml:space="preserve">Shawn </w:t>
      </w:r>
      <w:proofErr w:type="spellStart"/>
      <w:r w:rsidRPr="00BA2D8E">
        <w:rPr>
          <w:rFonts w:cstheme="minorHAnsi"/>
        </w:rPr>
        <w:t>Konopinsky</w:t>
      </w:r>
      <w:proofErr w:type="spellEnd"/>
      <w:r w:rsidRPr="00BA2D8E">
        <w:rPr>
          <w:rFonts w:cstheme="minorHAnsi"/>
        </w:rPr>
        <w:t xml:space="preserve"> – Treasurer</w:t>
      </w:r>
    </w:p>
    <w:p w:rsidR="00AA18AE" w:rsidRPr="00BA2D8E" w:rsidRDefault="00AA18AE" w:rsidP="00AA18AE">
      <w:pPr>
        <w:rPr>
          <w:rFonts w:cstheme="minorHAnsi"/>
        </w:rPr>
      </w:pPr>
      <w:r w:rsidRPr="00BA2D8E">
        <w:rPr>
          <w:rFonts w:cstheme="minorHAnsi"/>
        </w:rPr>
        <w:t xml:space="preserve">Andrew Cain – Communications Officer </w:t>
      </w:r>
    </w:p>
    <w:p w:rsidR="00AA18AE" w:rsidRPr="00BA2D8E" w:rsidRDefault="00AA18AE" w:rsidP="00AA18AE">
      <w:pPr>
        <w:rPr>
          <w:rFonts w:cstheme="minorHAnsi"/>
        </w:rPr>
      </w:pPr>
      <w:r w:rsidRPr="00BA2D8E">
        <w:rPr>
          <w:rFonts w:cstheme="minorHAnsi"/>
        </w:rPr>
        <w:t>Chloe Leon – Communications Officer</w:t>
      </w:r>
      <w:r w:rsidR="00162C00">
        <w:rPr>
          <w:rFonts w:cstheme="minorHAnsi"/>
        </w:rPr>
        <w:t xml:space="preserve"> (Absent)</w:t>
      </w:r>
    </w:p>
    <w:p w:rsidR="00AA18AE" w:rsidRPr="00BA2D8E" w:rsidRDefault="00AA18AE" w:rsidP="00AA18AE">
      <w:pPr>
        <w:rPr>
          <w:rFonts w:cstheme="minorHAnsi"/>
        </w:rPr>
      </w:pPr>
      <w:proofErr w:type="spellStart"/>
      <w:r w:rsidRPr="00BA2D8E">
        <w:rPr>
          <w:rFonts w:cstheme="minorHAnsi"/>
        </w:rPr>
        <w:t>Sanaz</w:t>
      </w:r>
      <w:proofErr w:type="spellEnd"/>
      <w:r w:rsidRPr="00BA2D8E">
        <w:rPr>
          <w:rFonts w:cstheme="minorHAnsi"/>
        </w:rPr>
        <w:t xml:space="preserve"> </w:t>
      </w:r>
      <w:proofErr w:type="spellStart"/>
      <w:r w:rsidRPr="00BA2D8E">
        <w:rPr>
          <w:rFonts w:cstheme="minorHAnsi"/>
        </w:rPr>
        <w:t>Mazinani</w:t>
      </w:r>
      <w:proofErr w:type="spellEnd"/>
      <w:r w:rsidRPr="00BA2D8E">
        <w:rPr>
          <w:rFonts w:cstheme="minorHAnsi"/>
        </w:rPr>
        <w:t xml:space="preserve"> – Volunteer Coordinator </w:t>
      </w:r>
    </w:p>
    <w:p w:rsidR="00AA18AE" w:rsidRPr="00BA2D8E" w:rsidRDefault="00AA18AE" w:rsidP="00AA18AE">
      <w:pPr>
        <w:rPr>
          <w:rFonts w:cstheme="minorHAnsi"/>
        </w:rPr>
      </w:pPr>
      <w:r w:rsidRPr="00BA2D8E">
        <w:rPr>
          <w:rFonts w:cstheme="minorHAnsi"/>
        </w:rPr>
        <w:t>Kerry Thompson – Parent Education Coordinator</w:t>
      </w:r>
      <w:r w:rsidR="00E81D4A">
        <w:rPr>
          <w:rFonts w:cstheme="minorHAnsi"/>
        </w:rPr>
        <w:t xml:space="preserve"> </w:t>
      </w:r>
    </w:p>
    <w:p w:rsidR="00AA18AE" w:rsidRDefault="006746D5" w:rsidP="00AA18AE">
      <w:pPr>
        <w:rPr>
          <w:rFonts w:cstheme="minorHAnsi"/>
        </w:rPr>
      </w:pPr>
      <w:r>
        <w:rPr>
          <w:rFonts w:cstheme="minorHAnsi"/>
        </w:rPr>
        <w:t>Julia O’Byrne</w:t>
      </w:r>
      <w:r w:rsidR="00AA18AE" w:rsidRPr="00BA2D8E">
        <w:rPr>
          <w:rFonts w:cstheme="minorHAnsi"/>
        </w:rPr>
        <w:t xml:space="preserve"> – Parent Education Coordinator</w:t>
      </w:r>
      <w:r w:rsidR="00E81D4A">
        <w:rPr>
          <w:rFonts w:cstheme="minorHAnsi"/>
        </w:rPr>
        <w:t xml:space="preserve"> </w:t>
      </w:r>
    </w:p>
    <w:p w:rsidR="00AA18AE" w:rsidRDefault="00AA18AE" w:rsidP="00AA18AE">
      <w:pPr>
        <w:rPr>
          <w:rFonts w:cstheme="minorHAnsi"/>
        </w:rPr>
      </w:pPr>
      <w:r>
        <w:rPr>
          <w:rFonts w:cstheme="minorHAnsi"/>
        </w:rPr>
        <w:t xml:space="preserve">In attendance: </w:t>
      </w:r>
      <w:r w:rsidR="00570FC3">
        <w:rPr>
          <w:rFonts w:cstheme="minorHAnsi"/>
        </w:rPr>
        <w:t xml:space="preserve">including the JICS PA, </w:t>
      </w:r>
      <w:r w:rsidR="000C3094">
        <w:rPr>
          <w:rFonts w:cstheme="minorHAnsi"/>
        </w:rPr>
        <w:t xml:space="preserve">37 </w:t>
      </w:r>
      <w:r w:rsidR="00570FC3">
        <w:rPr>
          <w:rFonts w:cstheme="minorHAnsi"/>
        </w:rPr>
        <w:t xml:space="preserve">households </w:t>
      </w:r>
      <w:r w:rsidR="000C3094">
        <w:rPr>
          <w:rFonts w:cstheme="minorHAnsi"/>
        </w:rPr>
        <w:t>joined</w:t>
      </w:r>
      <w:r w:rsidR="00570FC3">
        <w:rPr>
          <w:rFonts w:cstheme="minorHAnsi"/>
        </w:rPr>
        <w:t xml:space="preserve"> the meeting</w:t>
      </w:r>
      <w:r w:rsidR="000C3094">
        <w:rPr>
          <w:rFonts w:cstheme="minorHAnsi"/>
        </w:rPr>
        <w:t xml:space="preserve">, including </w:t>
      </w:r>
      <w:r>
        <w:rPr>
          <w:rFonts w:cstheme="minorHAnsi"/>
        </w:rPr>
        <w:t xml:space="preserve">David </w:t>
      </w:r>
      <w:proofErr w:type="spellStart"/>
      <w:r>
        <w:rPr>
          <w:rFonts w:cstheme="minorHAnsi"/>
        </w:rPr>
        <w:t>Sandomierski</w:t>
      </w:r>
      <w:proofErr w:type="spellEnd"/>
      <w:r>
        <w:rPr>
          <w:rFonts w:cstheme="minorHAnsi"/>
        </w:rPr>
        <w:t>, Patricia Armstrong</w:t>
      </w:r>
      <w:r w:rsidR="00E9788C">
        <w:rPr>
          <w:rFonts w:cstheme="minorHAnsi"/>
        </w:rPr>
        <w:t xml:space="preserve"> (Grade 1 rep)</w:t>
      </w:r>
      <w:r>
        <w:rPr>
          <w:rFonts w:cstheme="minorHAnsi"/>
        </w:rPr>
        <w:t xml:space="preserve">, </w:t>
      </w:r>
      <w:r w:rsidR="00162C00">
        <w:rPr>
          <w:rFonts w:cstheme="minorHAnsi"/>
        </w:rPr>
        <w:t>Indira Stewart</w:t>
      </w:r>
      <w:r w:rsidR="00E9788C">
        <w:rPr>
          <w:rFonts w:cstheme="minorHAnsi"/>
        </w:rPr>
        <w:t xml:space="preserve"> (Grade 4 rep)</w:t>
      </w:r>
      <w:r w:rsidR="00526200">
        <w:rPr>
          <w:rFonts w:cstheme="minorHAnsi"/>
        </w:rPr>
        <w:t xml:space="preserve">, Adrienne Chan, </w:t>
      </w:r>
      <w:r w:rsidR="004441C3">
        <w:rPr>
          <w:rFonts w:cstheme="minorHAnsi"/>
        </w:rPr>
        <w:t xml:space="preserve">Karin </w:t>
      </w:r>
      <w:proofErr w:type="spellStart"/>
      <w:r w:rsidR="004441C3">
        <w:rPr>
          <w:rFonts w:cstheme="minorHAnsi"/>
        </w:rPr>
        <w:t>Treiberg</w:t>
      </w:r>
      <w:proofErr w:type="spellEnd"/>
      <w:r w:rsidR="00A16FC8">
        <w:rPr>
          <w:rFonts w:cstheme="minorHAnsi"/>
        </w:rPr>
        <w:t xml:space="preserve"> (Grade 6 rep)</w:t>
      </w:r>
      <w:r w:rsidR="004441C3">
        <w:rPr>
          <w:rFonts w:cstheme="minorHAnsi"/>
        </w:rPr>
        <w:t xml:space="preserve">, </w:t>
      </w:r>
      <w:r w:rsidR="007D63A5">
        <w:rPr>
          <w:rFonts w:cstheme="minorHAnsi"/>
        </w:rPr>
        <w:t>Allen (Nursery class rep)</w:t>
      </w:r>
      <w:r w:rsidR="009169BD">
        <w:rPr>
          <w:rFonts w:cstheme="minorHAnsi"/>
        </w:rPr>
        <w:t xml:space="preserve">, Susan </w:t>
      </w:r>
      <w:proofErr w:type="spellStart"/>
      <w:r w:rsidR="00AE57AA">
        <w:rPr>
          <w:rFonts w:cstheme="minorHAnsi"/>
        </w:rPr>
        <w:t>Vandermorris</w:t>
      </w:r>
      <w:proofErr w:type="spellEnd"/>
      <w:r w:rsidR="00AE57AA">
        <w:rPr>
          <w:rFonts w:cstheme="minorHAnsi"/>
        </w:rPr>
        <w:t xml:space="preserve"> </w:t>
      </w:r>
      <w:r w:rsidR="009169BD">
        <w:rPr>
          <w:rFonts w:cstheme="minorHAnsi"/>
        </w:rPr>
        <w:t>(SK rep)</w:t>
      </w:r>
      <w:r w:rsidR="00AE57AA">
        <w:rPr>
          <w:rFonts w:cstheme="minorHAnsi"/>
        </w:rPr>
        <w:t xml:space="preserve">, Marjorie Spencer (grade 3 rep), Sarah </w:t>
      </w:r>
      <w:proofErr w:type="spellStart"/>
      <w:r w:rsidR="00AE57AA">
        <w:rPr>
          <w:rFonts w:cstheme="minorHAnsi"/>
        </w:rPr>
        <w:t>Aranha</w:t>
      </w:r>
      <w:proofErr w:type="spellEnd"/>
      <w:r w:rsidR="00AE57AA">
        <w:rPr>
          <w:rFonts w:cstheme="minorHAnsi"/>
        </w:rPr>
        <w:t xml:space="preserve"> (JK Rep)</w:t>
      </w:r>
      <w:r w:rsidR="00E9788C">
        <w:rPr>
          <w:rFonts w:cstheme="minorHAnsi"/>
        </w:rPr>
        <w:t>, Kaya (Grade 5 rep)</w:t>
      </w:r>
      <w:r w:rsidR="00194077">
        <w:rPr>
          <w:rFonts w:cstheme="minorHAnsi"/>
        </w:rPr>
        <w:t>, and others</w:t>
      </w:r>
    </w:p>
    <w:p w:rsidR="00AA18AE" w:rsidRDefault="00AA18AE" w:rsidP="00AA18AE">
      <w:pPr>
        <w:rPr>
          <w:rFonts w:cstheme="minorHAnsi"/>
        </w:rPr>
      </w:pPr>
    </w:p>
    <w:p w:rsidR="00526200" w:rsidRPr="007A4CCC" w:rsidRDefault="00AA18AE" w:rsidP="0052620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Welcome from </w:t>
      </w:r>
      <w:r w:rsidR="00A84071">
        <w:rPr>
          <w:rFonts w:cstheme="minorHAnsi"/>
        </w:rPr>
        <w:t xml:space="preserve">PA President </w:t>
      </w:r>
      <w:r>
        <w:rPr>
          <w:rFonts w:cstheme="minorHAnsi"/>
        </w:rPr>
        <w:t>Fran</w:t>
      </w:r>
      <w:r w:rsidR="00BF3148">
        <w:rPr>
          <w:rFonts w:cstheme="minorHAnsi"/>
        </w:rPr>
        <w:t>ç</w:t>
      </w:r>
      <w:r>
        <w:rPr>
          <w:rFonts w:cstheme="minorHAnsi"/>
        </w:rPr>
        <w:t>ois</w:t>
      </w:r>
      <w:r w:rsidR="00BF3148" w:rsidRPr="00BF3148">
        <w:rPr>
          <w:rFonts w:cstheme="minorHAnsi"/>
        </w:rPr>
        <w:t xml:space="preserve"> </w:t>
      </w:r>
      <w:proofErr w:type="spellStart"/>
      <w:r w:rsidR="00BF3148" w:rsidRPr="00BA2D8E">
        <w:rPr>
          <w:rFonts w:cstheme="minorHAnsi"/>
        </w:rPr>
        <w:t>Tanguay</w:t>
      </w:r>
      <w:proofErr w:type="spellEnd"/>
      <w:r w:rsidR="00BF3148" w:rsidRPr="00BA2D8E">
        <w:rPr>
          <w:rFonts w:cstheme="minorHAnsi"/>
        </w:rPr>
        <w:t>-Renaud</w:t>
      </w:r>
      <w:r w:rsidR="00676954">
        <w:rPr>
          <w:rFonts w:cstheme="minorHAnsi"/>
        </w:rPr>
        <w:t>:</w:t>
      </w:r>
    </w:p>
    <w:p w:rsidR="00526200" w:rsidRDefault="00526200" w:rsidP="0052620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Fran</w:t>
      </w:r>
      <w:r w:rsidR="00BF3148">
        <w:rPr>
          <w:rFonts w:cstheme="minorHAnsi"/>
        </w:rPr>
        <w:t>ç</w:t>
      </w:r>
      <w:r>
        <w:rPr>
          <w:rFonts w:cstheme="minorHAnsi"/>
        </w:rPr>
        <w:t>ois thanked everyone for joining, and expressed hope that future meetings will be in person</w:t>
      </w:r>
    </w:p>
    <w:p w:rsidR="00526200" w:rsidRDefault="00526200" w:rsidP="0052620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Fran</w:t>
      </w:r>
      <w:r w:rsidR="00BF3148">
        <w:rPr>
          <w:rFonts w:cstheme="minorHAnsi"/>
        </w:rPr>
        <w:t>ç</w:t>
      </w:r>
      <w:r>
        <w:rPr>
          <w:rFonts w:cstheme="minorHAnsi"/>
        </w:rPr>
        <w:t>ois reminded parents of the upcoming Hot Dog Night on Tuesday June 7</w:t>
      </w:r>
      <w:r w:rsidRPr="0052620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with a rain date of Wednesday June 8</w:t>
      </w:r>
      <w:r w:rsidRPr="00526200">
        <w:rPr>
          <w:rFonts w:cstheme="minorHAnsi"/>
          <w:vertAlign w:val="superscript"/>
        </w:rPr>
        <w:t>th</w:t>
      </w:r>
      <w:r>
        <w:rPr>
          <w:rFonts w:cstheme="minorHAnsi"/>
        </w:rPr>
        <w:t>, and thanked co-chairs Mark Hendricks and Katie Pearson</w:t>
      </w:r>
    </w:p>
    <w:p w:rsidR="00526200" w:rsidRDefault="00526200" w:rsidP="0052620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Fran</w:t>
      </w:r>
      <w:r w:rsidR="00BF3148">
        <w:rPr>
          <w:rFonts w:cstheme="minorHAnsi"/>
        </w:rPr>
        <w:t>ç</w:t>
      </w:r>
      <w:r>
        <w:rPr>
          <w:rFonts w:cstheme="minorHAnsi"/>
        </w:rPr>
        <w:t xml:space="preserve">ois provided a further update about the commitment of the PA to Equity, Diversity and Inclusion, and that the year began with a consultative meeting with former parent Dr. Belinda </w:t>
      </w:r>
      <w:proofErr w:type="spellStart"/>
      <w:r>
        <w:rPr>
          <w:rFonts w:cstheme="minorHAnsi"/>
        </w:rPr>
        <w:t>Longe</w:t>
      </w:r>
      <w:proofErr w:type="spellEnd"/>
      <w:r>
        <w:rPr>
          <w:rFonts w:cstheme="minorHAnsi"/>
        </w:rPr>
        <w:t>, who provided pe</w:t>
      </w:r>
      <w:r w:rsidR="00C66E7E">
        <w:rPr>
          <w:rFonts w:cstheme="minorHAnsi"/>
        </w:rPr>
        <w:t>rspectives on future directions as well as inspired further parent education events</w:t>
      </w:r>
    </w:p>
    <w:p w:rsidR="00AA18AE" w:rsidRDefault="00CF3A78" w:rsidP="00AA18A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Fran</w:t>
      </w:r>
      <w:r w:rsidR="00BF3148">
        <w:rPr>
          <w:rFonts w:cstheme="minorHAnsi"/>
        </w:rPr>
        <w:t>ç</w:t>
      </w:r>
      <w:r>
        <w:rPr>
          <w:rFonts w:cstheme="minorHAnsi"/>
        </w:rPr>
        <w:t>ois provided updates about the PA executive in 2021-2022, and that at least one communication representative will be needed</w:t>
      </w:r>
      <w:r w:rsidR="00194077">
        <w:rPr>
          <w:rFonts w:cstheme="minorHAnsi"/>
        </w:rPr>
        <w:t>; he encouraged parents to approach the PA if interested</w:t>
      </w:r>
    </w:p>
    <w:p w:rsidR="007A4CCC" w:rsidRPr="007A4CCC" w:rsidRDefault="007A4CCC" w:rsidP="007A4CCC">
      <w:pPr>
        <w:pStyle w:val="ListParagraph"/>
        <w:rPr>
          <w:rFonts w:cstheme="minorHAnsi"/>
        </w:rPr>
      </w:pPr>
    </w:p>
    <w:p w:rsidR="00A84071" w:rsidRDefault="00A84071" w:rsidP="00A84071">
      <w:pPr>
        <w:rPr>
          <w:rFonts w:cstheme="minorHAnsi"/>
        </w:rPr>
      </w:pPr>
      <w:r>
        <w:rPr>
          <w:rFonts w:cstheme="minorHAnsi"/>
        </w:rPr>
        <w:lastRenderedPageBreak/>
        <w:t>2. Finance Update from PA Treasurer Shawn</w:t>
      </w:r>
      <w:r w:rsidRPr="00A84071">
        <w:rPr>
          <w:rFonts w:cstheme="minorHAnsi"/>
        </w:rPr>
        <w:t xml:space="preserve"> </w:t>
      </w:r>
      <w:proofErr w:type="spellStart"/>
      <w:r w:rsidRPr="00BA2D8E">
        <w:rPr>
          <w:rFonts w:cstheme="minorHAnsi"/>
        </w:rPr>
        <w:t>Konopinsky</w:t>
      </w:r>
      <w:proofErr w:type="spellEnd"/>
    </w:p>
    <w:p w:rsidR="00A84071" w:rsidRPr="00BD3D3A" w:rsidRDefault="00A84071" w:rsidP="00BD3D3A">
      <w:pPr>
        <w:pStyle w:val="ListParagraph"/>
        <w:numPr>
          <w:ilvl w:val="0"/>
          <w:numId w:val="9"/>
        </w:numPr>
        <w:rPr>
          <w:rFonts w:cstheme="minorHAnsi"/>
        </w:rPr>
      </w:pPr>
      <w:r w:rsidRPr="00BD3D3A">
        <w:rPr>
          <w:rFonts w:cstheme="minorHAnsi"/>
        </w:rPr>
        <w:t>Previous Budget Review Updates:</w:t>
      </w:r>
    </w:p>
    <w:p w:rsidR="00A84071" w:rsidRPr="00A84071" w:rsidRDefault="00A84071" w:rsidP="00A84071">
      <w:pPr>
        <w:pStyle w:val="ListParagraph"/>
        <w:numPr>
          <w:ilvl w:val="0"/>
          <w:numId w:val="8"/>
        </w:numPr>
        <w:rPr>
          <w:rFonts w:cstheme="minorHAnsi"/>
        </w:rPr>
      </w:pPr>
      <w:r w:rsidRPr="00A84071">
        <w:rPr>
          <w:rFonts w:cstheme="minorHAnsi"/>
        </w:rPr>
        <w:t>KPMG verified that funds can be carried over between fiscal years and as such $3500 will be available as a carry-over to enable funding programs right from the start of the school year</w:t>
      </w:r>
      <w:r w:rsidR="00BD3D3A">
        <w:rPr>
          <w:rFonts w:cstheme="minorHAnsi"/>
        </w:rPr>
        <w:t xml:space="preserve"> (as COVID-19 pandemic limited number of events that could be run)</w:t>
      </w:r>
    </w:p>
    <w:p w:rsidR="00A84071" w:rsidRPr="007A4CCC" w:rsidRDefault="00A84071" w:rsidP="007A4CC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New budget item for targeted purchases program ($8000 allocated for special requests, including $500 previously allocated)</w:t>
      </w:r>
    </w:p>
    <w:p w:rsidR="00BD3D3A" w:rsidRDefault="00BD3D3A" w:rsidP="00BD3D3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JICS Principal Richard Messina thanked the JICS parents for their donations and shared recent purchases included:</w:t>
      </w:r>
    </w:p>
    <w:p w:rsidR="00BD3D3A" w:rsidRDefault="00BD3D3A" w:rsidP="00BD3D3A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Korxx</w:t>
      </w:r>
      <w:proofErr w:type="spellEnd"/>
      <w:r>
        <w:rPr>
          <w:rFonts w:cstheme="minorHAnsi"/>
        </w:rPr>
        <w:t xml:space="preserve"> Blocks: these blocks are soft materials, and can sustain long-term play</w:t>
      </w:r>
      <w:r w:rsidR="00741AC1">
        <w:rPr>
          <w:rFonts w:cstheme="minorHAnsi"/>
        </w:rPr>
        <w:t xml:space="preserve"> and do not need to be put away.  When the full shipment arrives, the hope is that each floor will have a collection of blocks.</w:t>
      </w:r>
    </w:p>
    <w:p w:rsidR="00BD3D3A" w:rsidRDefault="00BD3D3A" w:rsidP="00BD3D3A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Library: </w:t>
      </w:r>
      <w:r w:rsidR="00741AC1">
        <w:rPr>
          <w:rFonts w:cstheme="minorHAnsi"/>
        </w:rPr>
        <w:t xml:space="preserve"> classroom teachers </w:t>
      </w:r>
      <w:r>
        <w:rPr>
          <w:rFonts w:cstheme="minorHAnsi"/>
        </w:rPr>
        <w:t>worked to ensure their</w:t>
      </w:r>
      <w:r w:rsidR="00741AC1">
        <w:rPr>
          <w:rFonts w:cstheme="minorHAnsi"/>
        </w:rPr>
        <w:t xml:space="preserve"> classroom libraries are vast and diverse, and made updates as needed</w:t>
      </w:r>
    </w:p>
    <w:p w:rsidR="00741AC1" w:rsidRDefault="00741AC1" w:rsidP="00741AC1">
      <w:pPr>
        <w:pStyle w:val="ListParagraph"/>
        <w:ind w:left="1440"/>
        <w:rPr>
          <w:rFonts w:cstheme="minorHAnsi"/>
        </w:rPr>
      </w:pPr>
    </w:p>
    <w:p w:rsidR="00741AC1" w:rsidRDefault="00741AC1" w:rsidP="00741AC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Income: Budget vs Actual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1AC1" w:rsidTr="00741AC1">
        <w:tc>
          <w:tcPr>
            <w:tcW w:w="3116" w:type="dxa"/>
          </w:tcPr>
          <w:p w:rsidR="00741AC1" w:rsidRDefault="00741AC1" w:rsidP="0069218C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Budget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Actual</w:t>
            </w:r>
          </w:p>
        </w:tc>
      </w:tr>
      <w:tr w:rsidR="00741AC1" w:rsidTr="00741AC1">
        <w:tc>
          <w:tcPr>
            <w:tcW w:w="3116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Fees &amp; Donations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$27,000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$28,775</w:t>
            </w:r>
          </w:p>
        </w:tc>
      </w:tr>
      <w:tr w:rsidR="00741AC1" w:rsidTr="00741AC1">
        <w:tc>
          <w:tcPr>
            <w:tcW w:w="3116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United Way/ </w:t>
            </w:r>
            <w:proofErr w:type="spellStart"/>
            <w:r>
              <w:rPr>
                <w:rFonts w:cstheme="minorHAnsi"/>
              </w:rPr>
              <w:t>Benevity</w:t>
            </w:r>
            <w:proofErr w:type="spellEnd"/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$3,600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$2,435</w:t>
            </w:r>
          </w:p>
        </w:tc>
      </w:tr>
      <w:tr w:rsidR="00741AC1" w:rsidTr="00741AC1">
        <w:tc>
          <w:tcPr>
            <w:tcW w:w="3116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</w:t>
            </w:r>
            <w:proofErr w:type="spellStart"/>
            <w:r>
              <w:rPr>
                <w:rFonts w:cstheme="minorHAnsi"/>
              </w:rPr>
              <w:t>Merch</w:t>
            </w:r>
            <w:proofErr w:type="spellEnd"/>
            <w:r>
              <w:rPr>
                <w:rFonts w:cstheme="minorHAnsi"/>
              </w:rPr>
              <w:t>, Shop + Support)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741AC1" w:rsidTr="00741AC1">
        <w:tc>
          <w:tcPr>
            <w:tcW w:w="3116" w:type="dxa"/>
          </w:tcPr>
          <w:p w:rsidR="00741AC1" w:rsidRPr="00741AC1" w:rsidRDefault="00741AC1" w:rsidP="0069218C">
            <w:pPr>
              <w:rPr>
                <w:rFonts w:cstheme="minorHAnsi"/>
                <w:b/>
              </w:rPr>
            </w:pPr>
            <w:r w:rsidRPr="00741AC1">
              <w:rPr>
                <w:rFonts w:cstheme="minorHAnsi"/>
                <w:b/>
              </w:rPr>
              <w:t>Target Revenue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$31,100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$31,210</w:t>
            </w:r>
          </w:p>
        </w:tc>
      </w:tr>
      <w:tr w:rsidR="00741AC1" w:rsidTr="00741AC1">
        <w:tc>
          <w:tcPr>
            <w:tcW w:w="3116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FY21 Carryover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$9,000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$9,000</w:t>
            </w:r>
          </w:p>
        </w:tc>
      </w:tr>
      <w:tr w:rsidR="00741AC1" w:rsidTr="00741AC1">
        <w:tc>
          <w:tcPr>
            <w:tcW w:w="3116" w:type="dxa"/>
          </w:tcPr>
          <w:p w:rsidR="00741AC1" w:rsidRPr="00741AC1" w:rsidRDefault="00741AC1" w:rsidP="0069218C">
            <w:pPr>
              <w:rPr>
                <w:rFonts w:cstheme="minorHAnsi"/>
                <w:b/>
              </w:rPr>
            </w:pPr>
            <w:r w:rsidRPr="00741AC1">
              <w:rPr>
                <w:rFonts w:cstheme="minorHAnsi"/>
                <w:b/>
              </w:rPr>
              <w:t>Target Budget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$40,100</w:t>
            </w:r>
          </w:p>
        </w:tc>
        <w:tc>
          <w:tcPr>
            <w:tcW w:w="3117" w:type="dxa"/>
          </w:tcPr>
          <w:p w:rsidR="00741AC1" w:rsidRDefault="00741AC1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$40,210</w:t>
            </w:r>
          </w:p>
        </w:tc>
      </w:tr>
    </w:tbl>
    <w:p w:rsidR="002F5436" w:rsidRDefault="002F5436" w:rsidP="0069218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Budget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Actual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Equality, Diversity and Inclusion Program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$11,000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$8,569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Targeted Purchases Program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$8,000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$5,769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Education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*$4,000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$550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Grade 6 Grad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**$3500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(Hot Dog Night, Teacher Appreciation)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***$4100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Lice Screening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$1500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$1528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Admin (Platform Fees, Accounting, etc.)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$3900</w:t>
            </w:r>
          </w:p>
        </w:tc>
        <w:tc>
          <w:tcPr>
            <w:tcW w:w="3117" w:type="dxa"/>
          </w:tcPr>
          <w:p w:rsidR="002F5436" w:rsidRDefault="002F5436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$2260</w:t>
            </w:r>
          </w:p>
        </w:tc>
      </w:tr>
      <w:tr w:rsidR="002F5436" w:rsidTr="002F5436">
        <w:tc>
          <w:tcPr>
            <w:tcW w:w="3116" w:type="dxa"/>
          </w:tcPr>
          <w:p w:rsidR="002F5436" w:rsidRDefault="002F5436" w:rsidP="0069218C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2F5436" w:rsidRDefault="00FB7C0A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$36000</w:t>
            </w:r>
          </w:p>
        </w:tc>
        <w:tc>
          <w:tcPr>
            <w:tcW w:w="3117" w:type="dxa"/>
          </w:tcPr>
          <w:p w:rsidR="002F5436" w:rsidRDefault="00FB7C0A" w:rsidP="0069218C">
            <w:pPr>
              <w:rPr>
                <w:rFonts w:cstheme="minorHAnsi"/>
              </w:rPr>
            </w:pPr>
            <w:r>
              <w:rPr>
                <w:rFonts w:cstheme="minorHAnsi"/>
              </w:rPr>
              <w:t>$18, 676</w:t>
            </w:r>
          </w:p>
        </w:tc>
      </w:tr>
    </w:tbl>
    <w:p w:rsidR="002F5436" w:rsidRDefault="002F5436" w:rsidP="002F5436">
      <w:pPr>
        <w:rPr>
          <w:rFonts w:cstheme="minorHAnsi"/>
        </w:rPr>
      </w:pPr>
      <w:r>
        <w:rPr>
          <w:rFonts w:cstheme="minorHAnsi"/>
        </w:rPr>
        <w:t>* decreased by $1000 (from $5000)</w:t>
      </w:r>
    </w:p>
    <w:p w:rsidR="002F5436" w:rsidRDefault="002F5436" w:rsidP="002F5436">
      <w:pPr>
        <w:rPr>
          <w:rFonts w:cstheme="minorHAnsi"/>
        </w:rPr>
      </w:pPr>
      <w:r>
        <w:rPr>
          <w:rFonts w:cstheme="minorHAnsi"/>
        </w:rPr>
        <w:t>** Increased $1000 (from $2500)</w:t>
      </w:r>
    </w:p>
    <w:p w:rsidR="002F5436" w:rsidRDefault="002F5436" w:rsidP="002F5436">
      <w:pPr>
        <w:rPr>
          <w:rFonts w:cstheme="minorHAnsi"/>
        </w:rPr>
      </w:pPr>
      <w:r>
        <w:rPr>
          <w:rFonts w:cstheme="minorHAnsi"/>
        </w:rPr>
        <w:t>*** Shift $1000 from Parent Social to Hot Dog Night</w:t>
      </w:r>
    </w:p>
    <w:p w:rsidR="00676954" w:rsidRDefault="00676954" w:rsidP="002F5436">
      <w:pPr>
        <w:rPr>
          <w:rFonts w:cstheme="minorHAnsi"/>
        </w:rPr>
      </w:pPr>
    </w:p>
    <w:p w:rsidR="00676954" w:rsidRPr="002F5436" w:rsidRDefault="00676954" w:rsidP="002F5436">
      <w:pPr>
        <w:rPr>
          <w:rFonts w:cstheme="minorHAnsi"/>
        </w:rPr>
      </w:pPr>
    </w:p>
    <w:p w:rsidR="0069218C" w:rsidRDefault="0069218C" w:rsidP="0069218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Parent Education Update</w:t>
      </w:r>
      <w:r w:rsidR="00676954">
        <w:rPr>
          <w:rFonts w:cstheme="minorHAnsi"/>
        </w:rPr>
        <w:t xml:space="preserve"> from Kerry Thompson</w:t>
      </w:r>
      <w:r>
        <w:rPr>
          <w:rFonts w:cstheme="minorHAnsi"/>
        </w:rPr>
        <w:t>:</w:t>
      </w:r>
    </w:p>
    <w:p w:rsidR="0069218C" w:rsidRDefault="0069218C" w:rsidP="0069218C">
      <w:pPr>
        <w:pStyle w:val="ListParagraph"/>
        <w:rPr>
          <w:rFonts w:cstheme="minorHAnsi"/>
        </w:rPr>
      </w:pPr>
    </w:p>
    <w:p w:rsidR="007379F4" w:rsidRDefault="007379F4" w:rsidP="007379F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Parent Education Events:</w:t>
      </w:r>
    </w:p>
    <w:p w:rsidR="007379F4" w:rsidRDefault="007379F4" w:rsidP="007379F4">
      <w:pPr>
        <w:pStyle w:val="ListParagraph"/>
        <w:ind w:left="1080"/>
        <w:rPr>
          <w:rFonts w:cstheme="minorHAnsi"/>
        </w:rPr>
      </w:pPr>
    </w:p>
    <w:p w:rsidR="00B4791D" w:rsidRDefault="00676954" w:rsidP="007A4CC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Kerry reviewed three successful events to date (</w:t>
      </w:r>
      <w:r w:rsidR="0069218C">
        <w:rPr>
          <w:rFonts w:cstheme="minorHAnsi"/>
        </w:rPr>
        <w:t xml:space="preserve">PFLAG </w:t>
      </w:r>
      <w:r>
        <w:rPr>
          <w:rFonts w:cstheme="minorHAnsi"/>
        </w:rPr>
        <w:t xml:space="preserve">workshop, Inclusive Bookshelf with </w:t>
      </w:r>
      <w:proofErr w:type="spellStart"/>
      <w:r>
        <w:rPr>
          <w:rFonts w:cstheme="minorHAnsi"/>
        </w:rPr>
        <w:t>Rabia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Khokar</w:t>
      </w:r>
      <w:proofErr w:type="spellEnd"/>
      <w:r>
        <w:rPr>
          <w:rFonts w:cstheme="minorHAnsi"/>
        </w:rPr>
        <w:t xml:space="preserve">, Book Talk with Jesse </w:t>
      </w:r>
      <w:proofErr w:type="spellStart"/>
      <w:r>
        <w:rPr>
          <w:rFonts w:cstheme="minorHAnsi"/>
        </w:rPr>
        <w:t>Wente</w:t>
      </w:r>
      <w:proofErr w:type="spellEnd"/>
      <w:r>
        <w:rPr>
          <w:rFonts w:cstheme="minorHAnsi"/>
        </w:rPr>
        <w:t>)</w:t>
      </w:r>
      <w:r w:rsidR="007D63A5">
        <w:rPr>
          <w:rFonts w:cstheme="minorHAnsi"/>
        </w:rPr>
        <w:t xml:space="preserve">.  </w:t>
      </w:r>
      <w:r w:rsidR="007A4CCC">
        <w:rPr>
          <w:rFonts w:cstheme="minorHAnsi"/>
        </w:rPr>
        <w:t>There are links to past parent education events on the JICS website (</w:t>
      </w:r>
      <w:r w:rsidR="007A4CCC" w:rsidRPr="007A4CCC">
        <w:rPr>
          <w:rFonts w:cstheme="minorHAnsi"/>
        </w:rPr>
        <w:t>https://www.jicsfamily.com/parent-ed</w:t>
      </w:r>
      <w:r w:rsidR="007A4CCC">
        <w:rPr>
          <w:rFonts w:cstheme="minorHAnsi"/>
        </w:rPr>
        <w:t>)</w:t>
      </w:r>
      <w:r w:rsidR="007D63A5">
        <w:rPr>
          <w:rFonts w:cstheme="minorHAnsi"/>
        </w:rPr>
        <w:t xml:space="preserve"> </w:t>
      </w:r>
    </w:p>
    <w:p w:rsidR="00676954" w:rsidRPr="00676954" w:rsidRDefault="00676954" w:rsidP="00676954">
      <w:pPr>
        <w:pStyle w:val="ListParagraph"/>
        <w:rPr>
          <w:rFonts w:cstheme="minorHAnsi"/>
        </w:rPr>
      </w:pPr>
    </w:p>
    <w:p w:rsidR="00B70B8E" w:rsidRPr="009169BD" w:rsidRDefault="0069218C" w:rsidP="00B70B8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Spring </w:t>
      </w:r>
      <w:r w:rsidR="00676954">
        <w:rPr>
          <w:rFonts w:cstheme="minorHAnsi"/>
        </w:rPr>
        <w:t>workshops:  Julia O’Byrne is working on a talk with Dr. Mary Reid on Anti-Asian Racism.  Although there were plans underway about a mental health panel, the desired speaker does not appear to be available.</w:t>
      </w:r>
    </w:p>
    <w:p w:rsidR="00F27903" w:rsidRDefault="00F27903" w:rsidP="00F27903">
      <w:pPr>
        <w:rPr>
          <w:rFonts w:cstheme="minorHAnsi"/>
        </w:rPr>
      </w:pPr>
    </w:p>
    <w:p w:rsidR="00F27903" w:rsidRDefault="007D63A5" w:rsidP="00F2790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Updates from Parent Representatives</w:t>
      </w:r>
    </w:p>
    <w:p w:rsidR="0041672F" w:rsidRDefault="0041672F" w:rsidP="0041672F">
      <w:pPr>
        <w:pStyle w:val="ListParagraph"/>
        <w:rPr>
          <w:rFonts w:cstheme="minorHAnsi"/>
        </w:rPr>
      </w:pPr>
    </w:p>
    <w:p w:rsidR="009971FA" w:rsidRPr="00BD13A4" w:rsidRDefault="007D63A5" w:rsidP="009971F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Nursery Rep Allen updated the PA about the Nursery Class enjoying spending time in the courtyard as well as observing the seasonal changes</w:t>
      </w:r>
      <w:r w:rsidR="009971FA" w:rsidRPr="009971FA">
        <w:rPr>
          <w:rFonts w:cstheme="minorHAnsi"/>
        </w:rPr>
        <w:t xml:space="preserve"> </w:t>
      </w:r>
      <w:r w:rsidR="009971FA">
        <w:rPr>
          <w:rFonts w:cstheme="minorHAnsi"/>
        </w:rPr>
        <w:t>SK Rep Susan</w:t>
      </w:r>
    </w:p>
    <w:p w:rsidR="00064CE2" w:rsidRDefault="009971FA" w:rsidP="00064C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SK Rep Susan updated the PA about a recent field trip to the Aga Khan museum as well as many classroom visits from parents</w:t>
      </w:r>
    </w:p>
    <w:p w:rsidR="007D63A5" w:rsidRDefault="007D63A5" w:rsidP="00064C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Grade 6 Rep Karin </w:t>
      </w:r>
      <w:proofErr w:type="spellStart"/>
      <w:r>
        <w:rPr>
          <w:rFonts w:cstheme="minorHAnsi"/>
        </w:rPr>
        <w:t>Treiberg</w:t>
      </w:r>
      <w:proofErr w:type="spellEnd"/>
      <w:r>
        <w:rPr>
          <w:rFonts w:cstheme="minorHAnsi"/>
        </w:rPr>
        <w:t xml:space="preserve"> updated the PA about the Grade 6 class: real-life applications of math; </w:t>
      </w:r>
      <w:r w:rsidR="000C44B4">
        <w:rPr>
          <w:rFonts w:cstheme="minorHAnsi"/>
        </w:rPr>
        <w:t>in</w:t>
      </w:r>
      <w:r>
        <w:rPr>
          <w:rFonts w:cstheme="minorHAnsi"/>
        </w:rPr>
        <w:t xml:space="preserve"> science</w:t>
      </w:r>
      <w:r w:rsidR="000C44B4">
        <w:rPr>
          <w:rFonts w:cstheme="minorHAnsi"/>
        </w:rPr>
        <w:t>, there is a biology focus with lots of</w:t>
      </w:r>
      <w:r>
        <w:rPr>
          <w:rFonts w:cstheme="minorHAnsi"/>
        </w:rPr>
        <w:t xml:space="preserve"> growing</w:t>
      </w:r>
      <w:r w:rsidR="000C44B4">
        <w:rPr>
          <w:rFonts w:cstheme="minorHAnsi"/>
        </w:rPr>
        <w:t xml:space="preserve"> in the classroom</w:t>
      </w:r>
      <w:r>
        <w:rPr>
          <w:rFonts w:cstheme="minorHAnsi"/>
        </w:rPr>
        <w:t>; preparation for music night as well the grade 6 play; preparation for life outside of JICS (e.g. test-taking</w:t>
      </w:r>
      <w:r w:rsidR="00DF559F">
        <w:rPr>
          <w:rFonts w:cstheme="minorHAnsi"/>
        </w:rPr>
        <w:t>, homework</w:t>
      </w:r>
      <w:r>
        <w:rPr>
          <w:rFonts w:cstheme="minorHAnsi"/>
        </w:rPr>
        <w:t>)</w:t>
      </w:r>
    </w:p>
    <w:p w:rsidR="000C44B4" w:rsidRDefault="000C44B4" w:rsidP="00064C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Grade 4 Rep Indira Stewart: updated the PA about the turtle tanks, with 3 resident turtles who are very beloved by the students</w:t>
      </w:r>
      <w:r w:rsidR="00DF559F">
        <w:rPr>
          <w:rFonts w:cstheme="minorHAnsi"/>
        </w:rPr>
        <w:t>; additionally, the ‘ology’ project has been ongoing all year, where there is extensive research and writing on a specific topic; novel study is also ongoing (5-6 week project that includes homework every week)</w:t>
      </w:r>
    </w:p>
    <w:p w:rsidR="009169BD" w:rsidRDefault="009169BD" w:rsidP="00064C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Grade 1 Rep Patricia Armstrong update the PA: learning about money in math, writing each part of book including the table of contents, reviewing the water cycle in Inquiry</w:t>
      </w:r>
      <w:r w:rsidR="008F302E">
        <w:rPr>
          <w:rFonts w:cstheme="minorHAnsi"/>
        </w:rPr>
        <w:t xml:space="preserve">; connecting with grade 2 class and together working to grow plants together; </w:t>
      </w:r>
      <w:proofErr w:type="spellStart"/>
      <w:r w:rsidR="008F302E">
        <w:rPr>
          <w:rFonts w:cstheme="minorHAnsi"/>
        </w:rPr>
        <w:t>Cedarvale</w:t>
      </w:r>
      <w:proofErr w:type="spellEnd"/>
      <w:r w:rsidR="008F302E">
        <w:rPr>
          <w:rFonts w:cstheme="minorHAnsi"/>
        </w:rPr>
        <w:t xml:space="preserve"> outing with Grade 2s for sketching and enjoying the outdoors</w:t>
      </w:r>
    </w:p>
    <w:p w:rsidR="008F302E" w:rsidRDefault="00AE57AA" w:rsidP="00064C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Grade 3 Rep Marjorie Spencer updated the PA: looking at geometric patterns in math; inquiry is about worms/composting; working on descriptive language</w:t>
      </w:r>
    </w:p>
    <w:p w:rsidR="00AE57AA" w:rsidRDefault="00AE57AA" w:rsidP="00064C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JK Rep Sarah </w:t>
      </w:r>
      <w:proofErr w:type="spellStart"/>
      <w:r>
        <w:rPr>
          <w:rFonts w:cstheme="minorHAnsi"/>
        </w:rPr>
        <w:t>Aranha</w:t>
      </w:r>
      <w:proofErr w:type="spellEnd"/>
      <w:r>
        <w:rPr>
          <w:rFonts w:cstheme="minorHAnsi"/>
        </w:rPr>
        <w:t xml:space="preserve"> updated the PA: </w:t>
      </w:r>
      <w:r w:rsidR="006E6A2A">
        <w:rPr>
          <w:rFonts w:cstheme="minorHAnsi"/>
        </w:rPr>
        <w:t xml:space="preserve">very exciting incubation in the class with concurrent </w:t>
      </w:r>
      <w:r>
        <w:rPr>
          <w:rFonts w:cstheme="minorHAnsi"/>
        </w:rPr>
        <w:t>live stream of chicks hatching</w:t>
      </w:r>
      <w:r w:rsidR="006E6A2A">
        <w:rPr>
          <w:rFonts w:cstheme="minorHAnsi"/>
        </w:rPr>
        <w:t xml:space="preserve"> (including holding the chicks)</w:t>
      </w:r>
      <w:r>
        <w:rPr>
          <w:rFonts w:cstheme="minorHAnsi"/>
        </w:rPr>
        <w:t>; another inquiry is about light</w:t>
      </w:r>
      <w:r w:rsidR="00A75529">
        <w:rPr>
          <w:rFonts w:cstheme="minorHAnsi"/>
        </w:rPr>
        <w:t xml:space="preserve"> as well as the life cycle of eggs; there is an upcoming field trip to Brickworks focusing on urban creatures</w:t>
      </w:r>
    </w:p>
    <w:p w:rsidR="00E9788C" w:rsidRDefault="00E9788C" w:rsidP="00064C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Grade 5 Rep: learning about current events/news; novel study is ongoing; </w:t>
      </w:r>
    </w:p>
    <w:p w:rsidR="004D1F56" w:rsidRDefault="008E6330" w:rsidP="004D1F5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Grade 2: François provided an update that Grade 2s really enjoyed taking the subway to </w:t>
      </w:r>
      <w:proofErr w:type="spellStart"/>
      <w:r>
        <w:rPr>
          <w:rFonts w:cstheme="minorHAnsi"/>
        </w:rPr>
        <w:t>Cedarvale</w:t>
      </w:r>
      <w:proofErr w:type="spellEnd"/>
      <w:r>
        <w:rPr>
          <w:rFonts w:cstheme="minorHAnsi"/>
        </w:rPr>
        <w:t xml:space="preserve"> Ravine with the Grade 1s; Sarah </w:t>
      </w:r>
      <w:proofErr w:type="spellStart"/>
      <w:r>
        <w:rPr>
          <w:rFonts w:cstheme="minorHAnsi"/>
        </w:rPr>
        <w:t>Aranha</w:t>
      </w:r>
      <w:proofErr w:type="spellEnd"/>
      <w:r>
        <w:rPr>
          <w:rFonts w:cstheme="minorHAnsi"/>
        </w:rPr>
        <w:t xml:space="preserve"> provided an update that they are also enjoying the investigating the life cycle of salmon and are working with a community salmon breeder</w:t>
      </w:r>
      <w:r w:rsidR="000C3094">
        <w:rPr>
          <w:rFonts w:cstheme="minorHAnsi"/>
        </w:rPr>
        <w:t>; Richard further detailed that Grade 2s tapped the maple tree as well</w:t>
      </w:r>
    </w:p>
    <w:p w:rsidR="000C3094" w:rsidRDefault="000C3094" w:rsidP="000C3094">
      <w:pPr>
        <w:rPr>
          <w:rFonts w:cstheme="minorHAnsi"/>
        </w:rPr>
      </w:pPr>
    </w:p>
    <w:p w:rsidR="000C3094" w:rsidRDefault="000C3094" w:rsidP="000C3094">
      <w:pPr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8454EF">
        <w:rPr>
          <w:rFonts w:cstheme="minorHAnsi"/>
          <w:u w:val="single"/>
        </w:rPr>
        <w:t>JICS Principal Richard Messina Updates:</w:t>
      </w:r>
    </w:p>
    <w:p w:rsidR="000C3094" w:rsidRDefault="000C3094" w:rsidP="000C3094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7422">
        <w:rPr>
          <w:rFonts w:cstheme="minorHAnsi"/>
        </w:rPr>
        <w:t xml:space="preserve">Richard thanked </w:t>
      </w:r>
      <w:r>
        <w:rPr>
          <w:rFonts w:cstheme="minorHAnsi"/>
        </w:rPr>
        <w:t xml:space="preserve">the PA for </w:t>
      </w:r>
      <w:r w:rsidR="00077422">
        <w:rPr>
          <w:rFonts w:cstheme="minorHAnsi"/>
        </w:rPr>
        <w:t>their support.  He additionally reviewed with the</w:t>
      </w:r>
      <w:r>
        <w:rPr>
          <w:rFonts w:cstheme="minorHAnsi"/>
        </w:rPr>
        <w:t xml:space="preserve"> PA that he meets every other week with Francois and Megan</w:t>
      </w:r>
      <w:r w:rsidR="000B4243">
        <w:rPr>
          <w:rFonts w:cstheme="minorHAnsi"/>
        </w:rPr>
        <w:t>, so that they can connect about what is going on at the school</w:t>
      </w:r>
      <w:r w:rsidR="00077422">
        <w:rPr>
          <w:rFonts w:cstheme="minorHAnsi"/>
        </w:rPr>
        <w:t xml:space="preserve"> and very much appreciates their supports and insights</w:t>
      </w:r>
    </w:p>
    <w:p w:rsidR="000C3094" w:rsidRDefault="00077422" w:rsidP="000C3094">
      <w:pPr>
        <w:rPr>
          <w:rFonts w:cstheme="minorHAnsi"/>
        </w:rPr>
      </w:pPr>
      <w:r>
        <w:rPr>
          <w:rFonts w:cstheme="minorHAnsi"/>
        </w:rPr>
        <w:t>- Richard w</w:t>
      </w:r>
      <w:r w:rsidR="000C3094">
        <w:rPr>
          <w:rFonts w:cstheme="minorHAnsi"/>
        </w:rPr>
        <w:t>elcomed new parents to the JICS community</w:t>
      </w:r>
    </w:p>
    <w:p w:rsidR="000C3094" w:rsidRDefault="00077422" w:rsidP="000C3094">
      <w:pPr>
        <w:rPr>
          <w:rFonts w:cstheme="minorHAnsi"/>
        </w:rPr>
      </w:pPr>
      <w:r>
        <w:rPr>
          <w:rFonts w:cstheme="minorHAnsi"/>
        </w:rPr>
        <w:t>- Richard e</w:t>
      </w:r>
      <w:r w:rsidR="000C3094">
        <w:rPr>
          <w:rFonts w:cstheme="minorHAnsi"/>
        </w:rPr>
        <w:t>xpressed pride at the tremendous parent education events that have taken place over the course of the year</w:t>
      </w:r>
    </w:p>
    <w:p w:rsidR="000C3094" w:rsidRDefault="00077422" w:rsidP="000C3094">
      <w:pPr>
        <w:rPr>
          <w:rFonts w:cstheme="minorHAnsi"/>
        </w:rPr>
      </w:pPr>
      <w:r>
        <w:rPr>
          <w:rFonts w:cstheme="minorHAnsi"/>
        </w:rPr>
        <w:t>- Richard d</w:t>
      </w:r>
      <w:r w:rsidR="000C3094">
        <w:rPr>
          <w:rFonts w:cstheme="minorHAnsi"/>
        </w:rPr>
        <w:t>escribed the excitement about Hot Dog Night, and how it is typically a Grade 1 parent bonding night and due to the pandemic, extending the opportunity to Grade 1-3 parents</w:t>
      </w:r>
    </w:p>
    <w:p w:rsidR="000B4243" w:rsidRDefault="000B4243" w:rsidP="000C3094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7422">
        <w:rPr>
          <w:rFonts w:cstheme="minorHAnsi"/>
        </w:rPr>
        <w:t xml:space="preserve">Richard provided </w:t>
      </w:r>
      <w:r>
        <w:rPr>
          <w:rFonts w:cstheme="minorHAnsi"/>
        </w:rPr>
        <w:t>COVID-19 update</w:t>
      </w:r>
      <w:r w:rsidR="008032C5">
        <w:rPr>
          <w:rFonts w:cstheme="minorHAnsi"/>
        </w:rPr>
        <w:t>s</w:t>
      </w:r>
      <w:r>
        <w:rPr>
          <w:rFonts w:cstheme="minorHAnsi"/>
        </w:rPr>
        <w:t>: due to recent trends, the University of Toronto will require mask wearing until June 30 (for indoor activities where social distancing cannot be maintained)</w:t>
      </w:r>
      <w:r w:rsidR="008032C5">
        <w:rPr>
          <w:rFonts w:cstheme="minorHAnsi"/>
        </w:rPr>
        <w:t>; Richard thanked the JICS community for continuing the biweekly rapid screening (and has noted that asymptomatic cases have been picked up); Richard thanked the community for their COVID-19 vaccine uptake, noting that 66% are full vaccinated but there is still 23% of the community where the vaccine status is unknown.  Richard updated the community that most private schools also are making COVID-19 vaccination mandatory.</w:t>
      </w:r>
    </w:p>
    <w:p w:rsidR="006F2EB9" w:rsidRDefault="008454EF" w:rsidP="008454EF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7422">
        <w:rPr>
          <w:rFonts w:cstheme="minorHAnsi"/>
        </w:rPr>
        <w:t>Richard provided s</w:t>
      </w:r>
      <w:r w:rsidR="00100798">
        <w:rPr>
          <w:rFonts w:cstheme="minorHAnsi"/>
        </w:rPr>
        <w:t xml:space="preserve">taffing Updates: Victoria McCracken has been with JICS since 2018 after she completed her MA at JICS and will be moving on with her career; </w:t>
      </w:r>
      <w:r w:rsidR="00F15820">
        <w:rPr>
          <w:rFonts w:cstheme="minorHAnsi"/>
        </w:rPr>
        <w:t>Erica (JK assistant) will be leaving the classroom to pursue her Master’s through OISE;</w:t>
      </w:r>
    </w:p>
    <w:p w:rsidR="008454EF" w:rsidRDefault="006F2EB9" w:rsidP="008454EF">
      <w:pPr>
        <w:rPr>
          <w:rFonts w:cstheme="minorHAnsi"/>
        </w:rPr>
      </w:pPr>
      <w:r>
        <w:rPr>
          <w:rFonts w:cstheme="minorHAnsi"/>
        </w:rPr>
        <w:t>- Classes will be combined for Grade 4 and Grade 5 next year</w:t>
      </w:r>
      <w:r w:rsidR="00664B4A">
        <w:rPr>
          <w:rFonts w:cstheme="minorHAnsi"/>
        </w:rPr>
        <w:t>; Richard described the benefits in combined classrooms as outlined in educational literature</w:t>
      </w:r>
      <w:r w:rsidR="00F15820">
        <w:rPr>
          <w:rFonts w:cstheme="minorHAnsi"/>
        </w:rPr>
        <w:t xml:space="preserve"> </w:t>
      </w:r>
    </w:p>
    <w:p w:rsidR="00570FC3" w:rsidRDefault="00570FC3" w:rsidP="008454EF">
      <w:pPr>
        <w:rPr>
          <w:rFonts w:cstheme="minorHAnsi"/>
        </w:rPr>
      </w:pPr>
      <w:r>
        <w:rPr>
          <w:rFonts w:cstheme="minorHAnsi"/>
        </w:rPr>
        <w:t xml:space="preserve">- CTBS (Canadian Test of Basic Skills) occurs in May of every year (but was on hiatus the past 2 years due to the pandemic); these tests are standardized tests in math and language arts, and there is no preparation for the students; in the past, this test was used as a measure of ‘giftedness’; it is one of the many ways that students are assessed at JICS </w:t>
      </w:r>
      <w:r w:rsidR="005277C7">
        <w:rPr>
          <w:rFonts w:cstheme="minorHAnsi"/>
        </w:rPr>
        <w:t>but is only one part of assessment</w:t>
      </w:r>
    </w:p>
    <w:p w:rsidR="005277C7" w:rsidRDefault="005277C7" w:rsidP="008454EF">
      <w:pPr>
        <w:rPr>
          <w:rFonts w:cstheme="minorHAnsi"/>
        </w:rPr>
      </w:pPr>
      <w:r>
        <w:rPr>
          <w:rFonts w:cstheme="minorHAnsi"/>
        </w:rPr>
        <w:t>- Lost &amp; Found: there is a bin with unlabeled and unclaimed items; parents are invited to come in with masks, and Paige can direct parents to the location</w:t>
      </w:r>
    </w:p>
    <w:p w:rsidR="00DF4386" w:rsidRDefault="00DF4386" w:rsidP="008454EF">
      <w:pPr>
        <w:rPr>
          <w:rFonts w:cstheme="minorHAnsi"/>
        </w:rPr>
      </w:pPr>
    </w:p>
    <w:p w:rsidR="00DF4386" w:rsidRDefault="00DF4386" w:rsidP="008454EF">
      <w:pPr>
        <w:rPr>
          <w:rFonts w:cstheme="minorHAnsi"/>
        </w:rPr>
      </w:pPr>
      <w:r>
        <w:rPr>
          <w:rFonts w:cstheme="minorHAnsi"/>
        </w:rPr>
        <w:t>5. PLANT landscape architects provided an update about the plans for the playground</w:t>
      </w:r>
    </w:p>
    <w:p w:rsidR="000C3094" w:rsidRPr="005277C7" w:rsidRDefault="000C3094" w:rsidP="005277C7">
      <w:pPr>
        <w:rPr>
          <w:rFonts w:cstheme="minorHAnsi"/>
        </w:rPr>
      </w:pPr>
    </w:p>
    <w:p w:rsidR="004D1F56" w:rsidRPr="004D1F56" w:rsidRDefault="000B444E" w:rsidP="004D1F56">
      <w:r>
        <w:t>M</w:t>
      </w:r>
      <w:r w:rsidR="007978AC">
        <w:t>eeting Adjourned</w:t>
      </w:r>
    </w:p>
    <w:p w:rsidR="004D1F56" w:rsidRPr="004D1F56" w:rsidRDefault="004D1F56" w:rsidP="004D1F56"/>
    <w:p w:rsidR="004D1F56" w:rsidRPr="004D1F56" w:rsidRDefault="004D1F56" w:rsidP="004D1F56"/>
    <w:p w:rsidR="004D1F56" w:rsidRDefault="004D1F56" w:rsidP="004D1F56"/>
    <w:p w:rsidR="006A4B88" w:rsidRPr="004D1F56" w:rsidRDefault="006A4B88" w:rsidP="004D1F56">
      <w:pPr>
        <w:ind w:firstLine="720"/>
      </w:pPr>
    </w:p>
    <w:sectPr w:rsidR="006A4B88" w:rsidRPr="004D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71A"/>
    <w:multiLevelType w:val="hybridMultilevel"/>
    <w:tmpl w:val="19E24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323"/>
    <w:multiLevelType w:val="hybridMultilevel"/>
    <w:tmpl w:val="5128E684"/>
    <w:lvl w:ilvl="0" w:tplc="DEBED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299F"/>
    <w:multiLevelType w:val="hybridMultilevel"/>
    <w:tmpl w:val="054A6A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97C71"/>
    <w:multiLevelType w:val="hybridMultilevel"/>
    <w:tmpl w:val="8BB87D1C"/>
    <w:lvl w:ilvl="0" w:tplc="61382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373B"/>
    <w:multiLevelType w:val="hybridMultilevel"/>
    <w:tmpl w:val="0444F43E"/>
    <w:lvl w:ilvl="0" w:tplc="613823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149D4"/>
    <w:multiLevelType w:val="hybridMultilevel"/>
    <w:tmpl w:val="FC7474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990F8A"/>
    <w:multiLevelType w:val="hybridMultilevel"/>
    <w:tmpl w:val="1EC8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E2CFB"/>
    <w:multiLevelType w:val="hybridMultilevel"/>
    <w:tmpl w:val="FA008022"/>
    <w:lvl w:ilvl="0" w:tplc="534E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707D"/>
    <w:multiLevelType w:val="hybridMultilevel"/>
    <w:tmpl w:val="4AD8AE70"/>
    <w:lvl w:ilvl="0" w:tplc="E86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15A38"/>
    <w:multiLevelType w:val="hybridMultilevel"/>
    <w:tmpl w:val="5B40FC62"/>
    <w:lvl w:ilvl="0" w:tplc="61382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13823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E"/>
    <w:rsid w:val="00046758"/>
    <w:rsid w:val="00063AF7"/>
    <w:rsid w:val="00064CE2"/>
    <w:rsid w:val="00077422"/>
    <w:rsid w:val="000B4243"/>
    <w:rsid w:val="000B444E"/>
    <w:rsid w:val="000C3094"/>
    <w:rsid w:val="000C44B4"/>
    <w:rsid w:val="000C468A"/>
    <w:rsid w:val="000C63E2"/>
    <w:rsid w:val="00100798"/>
    <w:rsid w:val="00162C00"/>
    <w:rsid w:val="00194077"/>
    <w:rsid w:val="002322A8"/>
    <w:rsid w:val="00247EF4"/>
    <w:rsid w:val="00273C10"/>
    <w:rsid w:val="00275877"/>
    <w:rsid w:val="002E5275"/>
    <w:rsid w:val="002F5436"/>
    <w:rsid w:val="00390EF9"/>
    <w:rsid w:val="0041672F"/>
    <w:rsid w:val="004441C3"/>
    <w:rsid w:val="00455D3B"/>
    <w:rsid w:val="004A52E2"/>
    <w:rsid w:val="004D1F56"/>
    <w:rsid w:val="00526200"/>
    <w:rsid w:val="005277C7"/>
    <w:rsid w:val="0055736E"/>
    <w:rsid w:val="0055740D"/>
    <w:rsid w:val="00570FC3"/>
    <w:rsid w:val="00664B4A"/>
    <w:rsid w:val="006746D5"/>
    <w:rsid w:val="00676954"/>
    <w:rsid w:val="0069218C"/>
    <w:rsid w:val="006A4B88"/>
    <w:rsid w:val="006C31EA"/>
    <w:rsid w:val="006E6A2A"/>
    <w:rsid w:val="006F2D08"/>
    <w:rsid w:val="006F2EB9"/>
    <w:rsid w:val="007379F4"/>
    <w:rsid w:val="00741AC1"/>
    <w:rsid w:val="007978AC"/>
    <w:rsid w:val="007A4CCC"/>
    <w:rsid w:val="007D63A5"/>
    <w:rsid w:val="008032C5"/>
    <w:rsid w:val="00811A59"/>
    <w:rsid w:val="00824AD9"/>
    <w:rsid w:val="0084476F"/>
    <w:rsid w:val="008454EF"/>
    <w:rsid w:val="008E6330"/>
    <w:rsid w:val="008F302E"/>
    <w:rsid w:val="00914545"/>
    <w:rsid w:val="009169BD"/>
    <w:rsid w:val="009729B1"/>
    <w:rsid w:val="00986720"/>
    <w:rsid w:val="009971FA"/>
    <w:rsid w:val="009A0A39"/>
    <w:rsid w:val="00A138FA"/>
    <w:rsid w:val="00A16FC8"/>
    <w:rsid w:val="00A67885"/>
    <w:rsid w:val="00A75529"/>
    <w:rsid w:val="00A84071"/>
    <w:rsid w:val="00A8516A"/>
    <w:rsid w:val="00A95502"/>
    <w:rsid w:val="00AA18AE"/>
    <w:rsid w:val="00AE57AA"/>
    <w:rsid w:val="00AE6C4F"/>
    <w:rsid w:val="00B4791D"/>
    <w:rsid w:val="00B70B8E"/>
    <w:rsid w:val="00BD13A4"/>
    <w:rsid w:val="00BD3D3A"/>
    <w:rsid w:val="00BE26CD"/>
    <w:rsid w:val="00BF3148"/>
    <w:rsid w:val="00C66E7E"/>
    <w:rsid w:val="00C76D32"/>
    <w:rsid w:val="00CF3A78"/>
    <w:rsid w:val="00DE79D8"/>
    <w:rsid w:val="00DF4386"/>
    <w:rsid w:val="00DF559F"/>
    <w:rsid w:val="00E61749"/>
    <w:rsid w:val="00E81D4A"/>
    <w:rsid w:val="00E9788C"/>
    <w:rsid w:val="00ED1B1B"/>
    <w:rsid w:val="00F15820"/>
    <w:rsid w:val="00F27903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D3FDD-41DC-40AB-B052-08ACCADC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A8B4-ED9C-4B1B-8D96-7DE9D70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Leon</dc:creator>
  <cp:keywords/>
  <dc:description/>
  <cp:lastModifiedBy>Chloe Leon</cp:lastModifiedBy>
  <cp:revision>2</cp:revision>
  <dcterms:created xsi:type="dcterms:W3CDTF">2022-06-10T13:30:00Z</dcterms:created>
  <dcterms:modified xsi:type="dcterms:W3CDTF">2022-06-10T13:30:00Z</dcterms:modified>
</cp:coreProperties>
</file>